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inline distT="0" distB="0" distL="114935" distR="114935">
            <wp:extent cx="6629400" cy="22098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6629400" cy="2209800"/>
                    </a:xfrm>
                    <a:prstGeom prst="rect">
                      <a:avLst/>
                    </a:prstGeom>
                  </pic:spPr>
                </pic:pic>
              </a:graphicData>
            </a:graphic>
          </wp:inline>
        </w:drawing>
      </w:r>
    </w:p>
    <w:p>
      <w:pPr>
        <w:pStyle w:val="Normal"/>
        <w:rPr/>
      </w:pPr>
      <w:r>
        <w:rPr/>
        <w:t xml:space="preserve">This journal is meant to </w:t>
      </w:r>
      <w:r>
        <w:rPr/>
        <w:t>be a container for</w:t>
      </w:r>
      <w:r>
        <w:rPr/>
        <w:t xml:space="preserve"> a trip down memory lane. It's supposed to be great at sparking stories and conversations between people close to you. It can even document a life. You can fill it out at any pace. The writer can skip around, but it starts from most recent because those are the memories we remember more directly. Diagrams and pointers can be drawn on the margin for a more robust form of journaling. </w:t>
      </w:r>
    </w:p>
    <w:p>
      <w:pPr>
        <w:pStyle w:val="Heading1"/>
        <w:rPr/>
      </w:pPr>
      <w:r>
        <w:rPr/>
        <w:t>Demo</w:t>
      </w:r>
    </w:p>
    <w:p>
      <w:pPr>
        <w:pStyle w:val="Normal"/>
        <w:rPr/>
      </w:pPr>
      <w:r>
        <w:rPr/>
        <w:t xml:space="preserve">These are the remarks and the thoughts about </w:t>
      </w:r>
      <w:r>
        <w:rPr>
          <w:i/>
        </w:rPr>
        <w:t xml:space="preserve">Demo. </w:t>
        <w:tab/>
        <w:tab/>
        <w:tab/>
        <w:tab/>
        <w:tab/>
        <w:t xml:space="preserve">You can add </w:t>
        <w:tab/>
        <w:tab/>
        <w:tab/>
        <w:tab/>
        <w:tab/>
        <w:tab/>
        <w:tab/>
        <w:tab/>
        <w:tab/>
        <w:tab/>
        <w:tab/>
        <w:t>drawings / diagrams here.</w:t>
      </w:r>
    </w:p>
    <w:p>
      <w:pPr>
        <w:pStyle w:val="Normal"/>
        <w:rPr/>
      </w:pPr>
      <w:r>
        <w:rPr>
          <w:u w:val="single"/>
        </w:rPr>
        <w:t>This March I learned how to play mahjong. I left position at ____ and started a</w:t>
        <w:br/>
        <w:t>new type of job at ____. When I first started I remember this story where _____.</w:t>
        <w:br/>
        <w:t>My daily routine consisted of _____. A cool TV series that I remember watching</w:t>
        <w:br/>
        <w:t>around this time was ______. I traveled around the city and saw ____ in summer...</w:t>
      </w:r>
    </w:p>
    <w:p>
      <w:pPr>
        <w:pStyle w:val="Heading1"/>
        <w:rPr/>
      </w:pPr>
      <w:r>
        <w:rPr/>
        <w:t>2020</w:t>
      </w:r>
    </w:p>
    <w:p>
      <w:pPr>
        <w:pStyle w:val="Normal"/>
        <w:rPr/>
      </w:pPr>
      <w:r>
        <w:rPr/>
        <w:t xml:space="preserve">These are the remarks and the thoughts about </w:t>
      </w:r>
      <w:r>
        <w:rPr>
          <w:i/>
        </w:rPr>
        <w:t xml:space="preserve">2020. </w:t>
        <w:tab/>
        <w:tab/>
        <w:tab/>
        <w:tab/>
        <w:tab/>
        <w:t xml:space="preserve">You can add </w:t>
        <w:tab/>
        <w:tab/>
        <w:tab/>
        <w:tab/>
        <w:tab/>
        <w:tab/>
        <w:tab/>
        <w:tab/>
        <w:tab/>
        <w:tab/>
        <w:tab/>
        <w:t>drawings / diagrams here.</w:t>
      </w:r>
    </w:p>
    <w:p>
      <w:pPr>
        <w:pStyle w:val="Normal"/>
        <w:rPr/>
      </w:pPr>
      <w:r>
        <w:rPr/>
        <w:t>This year has not happened yet, so write what you look forward to!</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2019</w:t>
      </w:r>
    </w:p>
    <w:p>
      <w:pPr>
        <w:pStyle w:val="Normal"/>
        <w:rPr/>
      </w:pPr>
      <w:r>
        <w:rPr/>
        <w:t xml:space="preserve">These are the remarks and the thoughts about </w:t>
      </w:r>
      <w:r>
        <w:rPr>
          <w:i/>
        </w:rPr>
        <w:t xml:space="preserve">2019.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6629400" cy="2209800"/>
                    </a:xfrm>
                    <a:prstGeom prst="rect">
                      <a:avLst/>
                    </a:prstGeom>
                  </pic:spPr>
                </pic:pic>
              </a:graphicData>
            </a:graphic>
          </wp:inline>
        </w:drawing>
      </w:r>
    </w:p>
    <w:p>
      <w:pPr>
        <w:pStyle w:val="Heading1"/>
        <w:rPr/>
      </w:pPr>
      <w:r>
        <w:rPr/>
        <w:t>2018</w:t>
      </w:r>
    </w:p>
    <w:p>
      <w:pPr>
        <w:pStyle w:val="Normal"/>
        <w:rPr/>
      </w:pPr>
      <w:r>
        <w:rPr/>
        <w:t xml:space="preserve">These are the remarks and the thoughts about </w:t>
      </w:r>
      <w:r>
        <w:rPr>
          <w:i/>
        </w:rPr>
        <w:t xml:space="preserve">2018.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2017</w:t>
      </w:r>
    </w:p>
    <w:p>
      <w:pPr>
        <w:pStyle w:val="Normal"/>
        <w:rPr/>
      </w:pPr>
      <w:r>
        <w:rPr/>
        <w:t xml:space="preserve">These are the remarks and the thoughts about </w:t>
      </w:r>
      <w:r>
        <w:rPr>
          <w:i/>
        </w:rPr>
        <w:t xml:space="preserve">2017.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2016</w:t>
      </w:r>
    </w:p>
    <w:p>
      <w:pPr>
        <w:pStyle w:val="Normal"/>
        <w:rPr/>
      </w:pPr>
      <w:r>
        <w:rPr/>
        <w:t xml:space="preserve">These are the remarks and the thoughts about </w:t>
      </w:r>
      <w:r>
        <w:rPr>
          <w:i/>
        </w:rPr>
        <w:t xml:space="preserve">2016.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6629400" cy="2209800"/>
                    </a:xfrm>
                    <a:prstGeom prst="rect">
                      <a:avLst/>
                    </a:prstGeom>
                  </pic:spPr>
                </pic:pic>
              </a:graphicData>
            </a:graphic>
          </wp:inline>
        </w:drawing>
      </w:r>
    </w:p>
    <w:p>
      <w:pPr>
        <w:pStyle w:val="Heading1"/>
        <w:rPr/>
      </w:pPr>
      <w:r>
        <w:rPr/>
        <w:t>2015</w:t>
      </w:r>
    </w:p>
    <w:p>
      <w:pPr>
        <w:pStyle w:val="Normal"/>
        <w:rPr/>
      </w:pPr>
      <w:r>
        <w:rPr/>
        <w:t xml:space="preserve">These are the remarks and the thoughts about </w:t>
      </w:r>
      <w:r>
        <w:rPr>
          <w:i/>
        </w:rPr>
        <w:t xml:space="preserve">2015.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2014</w:t>
      </w:r>
    </w:p>
    <w:p>
      <w:pPr>
        <w:pStyle w:val="Normal"/>
        <w:rPr/>
      </w:pPr>
      <w:r>
        <w:rPr/>
        <w:t xml:space="preserve">These are the remarks and the thoughts about </w:t>
      </w:r>
      <w:r>
        <w:rPr>
          <w:i/>
        </w:rPr>
        <w:t xml:space="preserve">2014.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2013</w:t>
      </w:r>
    </w:p>
    <w:p>
      <w:pPr>
        <w:pStyle w:val="Normal"/>
        <w:rPr/>
      </w:pPr>
      <w:r>
        <w:rPr/>
        <w:t xml:space="preserve">These are the remarks and the thoughts about </w:t>
      </w:r>
      <w:r>
        <w:rPr>
          <w:i/>
        </w:rPr>
        <w:t xml:space="preserve">2013.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6629400" cy="2209800"/>
                    </a:xfrm>
                    <a:prstGeom prst="rect">
                      <a:avLst/>
                    </a:prstGeom>
                  </pic:spPr>
                </pic:pic>
              </a:graphicData>
            </a:graphic>
          </wp:inline>
        </w:drawing>
      </w:r>
    </w:p>
    <w:p>
      <w:pPr>
        <w:pStyle w:val="Heading1"/>
        <w:rPr/>
      </w:pPr>
      <w:r>
        <w:rPr/>
        <w:t>2012</w:t>
      </w:r>
    </w:p>
    <w:p>
      <w:pPr>
        <w:pStyle w:val="Normal"/>
        <w:rPr/>
      </w:pPr>
      <w:r>
        <w:rPr/>
        <w:t xml:space="preserve">These are the remarks and the thoughts about </w:t>
      </w:r>
      <w:r>
        <w:rPr>
          <w:i/>
        </w:rPr>
        <w:t xml:space="preserve">2012.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2011</w:t>
      </w:r>
    </w:p>
    <w:p>
      <w:pPr>
        <w:pStyle w:val="Normal"/>
        <w:rPr/>
      </w:pPr>
      <w:r>
        <w:rPr/>
        <w:t xml:space="preserve">These are the remarks and the thoughts about </w:t>
      </w:r>
      <w:r>
        <w:rPr>
          <w:i/>
        </w:rPr>
        <w:t xml:space="preserve">2011.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2010</w:t>
      </w:r>
    </w:p>
    <w:p>
      <w:pPr>
        <w:pStyle w:val="Normal"/>
        <w:rPr/>
      </w:pPr>
      <w:r>
        <w:rPr/>
        <w:t xml:space="preserve">These are the remarks and the thoughts about </w:t>
      </w:r>
      <w:r>
        <w:rPr>
          <w:i/>
        </w:rPr>
        <w:t xml:space="preserve">2010.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6629400" cy="2209800"/>
                    </a:xfrm>
                    <a:prstGeom prst="rect">
                      <a:avLst/>
                    </a:prstGeom>
                  </pic:spPr>
                </pic:pic>
              </a:graphicData>
            </a:graphic>
          </wp:inline>
        </w:drawing>
      </w:r>
    </w:p>
    <w:p>
      <w:pPr>
        <w:pStyle w:val="Heading1"/>
        <w:rPr/>
      </w:pPr>
      <w:r>
        <w:rPr/>
        <w:t>2009</w:t>
      </w:r>
    </w:p>
    <w:p>
      <w:pPr>
        <w:pStyle w:val="Normal"/>
        <w:rPr/>
      </w:pPr>
      <w:r>
        <w:rPr/>
        <w:t xml:space="preserve">These are the remarks and the thoughts about </w:t>
      </w:r>
      <w:r>
        <w:rPr>
          <w:i/>
        </w:rPr>
        <w:t xml:space="preserve">2009.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2008</w:t>
      </w:r>
    </w:p>
    <w:p>
      <w:pPr>
        <w:pStyle w:val="Normal"/>
        <w:rPr/>
      </w:pPr>
      <w:r>
        <w:rPr/>
        <w:t xml:space="preserve">These are the remarks and the thoughts about </w:t>
      </w:r>
      <w:r>
        <w:rPr>
          <w:i/>
        </w:rPr>
        <w:t xml:space="preserve">2008.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2007</w:t>
      </w:r>
    </w:p>
    <w:p>
      <w:pPr>
        <w:pStyle w:val="Normal"/>
        <w:rPr/>
      </w:pPr>
      <w:r>
        <w:rPr/>
        <w:t xml:space="preserve">These are the remarks and the thoughts about </w:t>
      </w:r>
      <w:r>
        <w:rPr>
          <w:i/>
        </w:rPr>
        <w:t xml:space="preserve">2007.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6629400" cy="2209800"/>
                    </a:xfrm>
                    <a:prstGeom prst="rect">
                      <a:avLst/>
                    </a:prstGeom>
                  </pic:spPr>
                </pic:pic>
              </a:graphicData>
            </a:graphic>
          </wp:inline>
        </w:drawing>
      </w:r>
    </w:p>
    <w:p>
      <w:pPr>
        <w:pStyle w:val="Heading1"/>
        <w:rPr/>
      </w:pPr>
      <w:r>
        <w:rPr/>
        <w:t>2006</w:t>
      </w:r>
    </w:p>
    <w:p>
      <w:pPr>
        <w:pStyle w:val="Normal"/>
        <w:rPr/>
      </w:pPr>
      <w:r>
        <w:rPr/>
        <w:t xml:space="preserve">These are the remarks and the thoughts about </w:t>
      </w:r>
      <w:r>
        <w:rPr>
          <w:i/>
        </w:rPr>
        <w:t xml:space="preserve">2006.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2005</w:t>
      </w:r>
    </w:p>
    <w:p>
      <w:pPr>
        <w:pStyle w:val="Normal"/>
        <w:rPr/>
      </w:pPr>
      <w:r>
        <w:rPr/>
        <w:t xml:space="preserve">These are the remarks and the thoughts about </w:t>
      </w:r>
      <w:r>
        <w:rPr>
          <w:i/>
        </w:rPr>
        <w:t xml:space="preserve">2005.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2004</w:t>
      </w:r>
    </w:p>
    <w:p>
      <w:pPr>
        <w:pStyle w:val="Normal"/>
        <w:rPr/>
      </w:pPr>
      <w:r>
        <w:rPr/>
        <w:t xml:space="preserve">These are the remarks and the thoughts about </w:t>
      </w:r>
      <w:r>
        <w:rPr>
          <w:i/>
        </w:rPr>
        <w:t xml:space="preserve">2004.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6629400" cy="2209800"/>
                    </a:xfrm>
                    <a:prstGeom prst="rect">
                      <a:avLst/>
                    </a:prstGeom>
                  </pic:spPr>
                </pic:pic>
              </a:graphicData>
            </a:graphic>
          </wp:inline>
        </w:drawing>
      </w:r>
    </w:p>
    <w:p>
      <w:pPr>
        <w:pStyle w:val="Heading1"/>
        <w:rPr/>
      </w:pPr>
      <w:r>
        <w:rPr/>
        <w:t>2003</w:t>
      </w:r>
    </w:p>
    <w:p>
      <w:pPr>
        <w:pStyle w:val="Normal"/>
        <w:rPr/>
      </w:pPr>
      <w:r>
        <w:rPr/>
        <w:t xml:space="preserve">These are the remarks and the thoughts about </w:t>
      </w:r>
      <w:r>
        <w:rPr>
          <w:i/>
        </w:rPr>
        <w:t xml:space="preserve">2003.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2002</w:t>
      </w:r>
    </w:p>
    <w:p>
      <w:pPr>
        <w:pStyle w:val="Normal"/>
        <w:rPr/>
      </w:pPr>
      <w:r>
        <w:rPr/>
        <w:t xml:space="preserve">These are the remarks and the thoughts about </w:t>
      </w:r>
      <w:r>
        <w:rPr>
          <w:i/>
        </w:rPr>
        <w:t xml:space="preserve">2002.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2001</w:t>
      </w:r>
    </w:p>
    <w:p>
      <w:pPr>
        <w:pStyle w:val="Normal"/>
        <w:rPr/>
      </w:pPr>
      <w:r>
        <w:rPr/>
        <w:t xml:space="preserve">These are the remarks and the thoughts about </w:t>
      </w:r>
      <w:r>
        <w:rPr>
          <w:i/>
        </w:rPr>
        <w:t xml:space="preserve">2001.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6629400" cy="2209800"/>
                    </a:xfrm>
                    <a:prstGeom prst="rect">
                      <a:avLst/>
                    </a:prstGeom>
                  </pic:spPr>
                </pic:pic>
              </a:graphicData>
            </a:graphic>
          </wp:inline>
        </w:drawing>
      </w:r>
    </w:p>
    <w:p>
      <w:pPr>
        <w:pStyle w:val="Heading1"/>
        <w:rPr/>
      </w:pPr>
      <w:r>
        <w:rPr/>
        <w:t>2000</w:t>
      </w:r>
    </w:p>
    <w:p>
      <w:pPr>
        <w:pStyle w:val="Normal"/>
        <w:rPr/>
      </w:pPr>
      <w:r>
        <w:rPr/>
        <w:t xml:space="preserve">These are the remarks and the thoughts about </w:t>
      </w:r>
      <w:r>
        <w:rPr>
          <w:i/>
        </w:rPr>
        <w:t xml:space="preserve">2000.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1999</w:t>
      </w:r>
    </w:p>
    <w:p>
      <w:pPr>
        <w:pStyle w:val="Normal"/>
        <w:rPr/>
      </w:pPr>
      <w:r>
        <w:rPr/>
        <w:t xml:space="preserve">These are the remarks and the thoughts about </w:t>
      </w:r>
      <w:r>
        <w:rPr>
          <w:i/>
        </w:rPr>
        <w:t xml:space="preserve">1999.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1998</w:t>
      </w:r>
    </w:p>
    <w:p>
      <w:pPr>
        <w:pStyle w:val="Normal"/>
        <w:rPr/>
      </w:pPr>
      <w:r>
        <w:rPr/>
        <w:t xml:space="preserve">These are the remarks and the thoughts about </w:t>
      </w:r>
      <w:r>
        <w:rPr>
          <w:i/>
        </w:rPr>
        <w:t xml:space="preserve">1998.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6629400" cy="2209800"/>
                    </a:xfrm>
                    <a:prstGeom prst="rect">
                      <a:avLst/>
                    </a:prstGeom>
                  </pic:spPr>
                </pic:pic>
              </a:graphicData>
            </a:graphic>
          </wp:inline>
        </w:drawing>
      </w:r>
    </w:p>
    <w:p>
      <w:pPr>
        <w:pStyle w:val="Heading1"/>
        <w:rPr/>
      </w:pPr>
      <w:r>
        <w:rPr/>
        <w:t>1997</w:t>
      </w:r>
    </w:p>
    <w:p>
      <w:pPr>
        <w:pStyle w:val="Normal"/>
        <w:rPr/>
      </w:pPr>
      <w:r>
        <w:rPr/>
        <w:t xml:space="preserve">These are the remarks and the thoughts about </w:t>
      </w:r>
      <w:r>
        <w:rPr>
          <w:i/>
        </w:rPr>
        <w:t xml:space="preserve">1997.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1996</w:t>
      </w:r>
    </w:p>
    <w:p>
      <w:pPr>
        <w:pStyle w:val="Normal"/>
        <w:rPr/>
      </w:pPr>
      <w:r>
        <w:rPr/>
        <w:t xml:space="preserve">These are the remarks and the thoughts about </w:t>
      </w:r>
      <w:r>
        <w:rPr>
          <w:i/>
        </w:rPr>
        <w:t xml:space="preserve">1996.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1995</w:t>
      </w:r>
    </w:p>
    <w:p>
      <w:pPr>
        <w:pStyle w:val="Normal"/>
        <w:rPr/>
      </w:pPr>
      <w:r>
        <w:rPr/>
        <w:t xml:space="preserve">These are the remarks and the thoughts about </w:t>
      </w:r>
      <w:r>
        <w:rPr>
          <w:i/>
        </w:rPr>
        <w:t xml:space="preserve">1995.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6629400" cy="2209800"/>
                    </a:xfrm>
                    <a:prstGeom prst="rect">
                      <a:avLst/>
                    </a:prstGeom>
                  </pic:spPr>
                </pic:pic>
              </a:graphicData>
            </a:graphic>
          </wp:inline>
        </w:drawing>
      </w:r>
    </w:p>
    <w:p>
      <w:pPr>
        <w:pStyle w:val="Heading1"/>
        <w:rPr/>
      </w:pPr>
      <w:r>
        <w:rPr/>
        <w:t>1994</w:t>
      </w:r>
    </w:p>
    <w:p>
      <w:pPr>
        <w:pStyle w:val="Normal"/>
        <w:rPr/>
      </w:pPr>
      <w:r>
        <w:rPr/>
        <w:t xml:space="preserve">These are the remarks and the thoughts about </w:t>
      </w:r>
      <w:r>
        <w:rPr>
          <w:i/>
        </w:rPr>
        <w:t xml:space="preserve">1994.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1993</w:t>
      </w:r>
    </w:p>
    <w:p>
      <w:pPr>
        <w:pStyle w:val="Normal"/>
        <w:rPr/>
      </w:pPr>
      <w:r>
        <w:rPr/>
        <w:t xml:space="preserve">These are the remarks and the thoughts about </w:t>
      </w:r>
      <w:r>
        <w:rPr>
          <w:i/>
        </w:rPr>
        <w:t xml:space="preserve">1993.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1992</w:t>
      </w:r>
    </w:p>
    <w:p>
      <w:pPr>
        <w:pStyle w:val="Normal"/>
        <w:rPr/>
      </w:pPr>
      <w:r>
        <w:rPr/>
        <w:t xml:space="preserve">These are the remarks and the thoughts about </w:t>
      </w:r>
      <w:r>
        <w:rPr>
          <w:i/>
        </w:rPr>
        <w:t xml:space="preserve">1992.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6629400" cy="2209800"/>
                    </a:xfrm>
                    <a:prstGeom prst="rect">
                      <a:avLst/>
                    </a:prstGeom>
                  </pic:spPr>
                </pic:pic>
              </a:graphicData>
            </a:graphic>
          </wp:inline>
        </w:drawing>
      </w:r>
    </w:p>
    <w:p>
      <w:pPr>
        <w:pStyle w:val="Heading1"/>
        <w:rPr/>
      </w:pPr>
      <w:r>
        <w:rPr/>
        <w:t>1991</w:t>
      </w:r>
    </w:p>
    <w:p>
      <w:pPr>
        <w:pStyle w:val="Normal"/>
        <w:rPr/>
      </w:pPr>
      <w:r>
        <w:rPr/>
        <w:t xml:space="preserve">These are the remarks and the thoughts about </w:t>
      </w:r>
      <w:r>
        <w:rPr>
          <w:i/>
        </w:rPr>
        <w:t xml:space="preserve">1991.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1990</w:t>
      </w:r>
    </w:p>
    <w:p>
      <w:pPr>
        <w:pStyle w:val="Normal"/>
        <w:rPr/>
      </w:pPr>
      <w:r>
        <w:rPr/>
        <w:t xml:space="preserve">These are the remarks and the thoughts about </w:t>
      </w:r>
      <w:r>
        <w:rPr>
          <w:i/>
        </w:rPr>
        <w:t xml:space="preserve">1990.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1989</w:t>
      </w:r>
    </w:p>
    <w:p>
      <w:pPr>
        <w:pStyle w:val="Normal"/>
        <w:rPr/>
      </w:pPr>
      <w:r>
        <w:rPr/>
        <w:t xml:space="preserve">These are the remarks and the thoughts about </w:t>
      </w:r>
      <w:r>
        <w:rPr>
          <w:i/>
        </w:rPr>
        <w:t xml:space="preserve">1989.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6629400" cy="2209800"/>
                    </a:xfrm>
                    <a:prstGeom prst="rect">
                      <a:avLst/>
                    </a:prstGeom>
                  </pic:spPr>
                </pic:pic>
              </a:graphicData>
            </a:graphic>
          </wp:inline>
        </w:drawing>
      </w:r>
    </w:p>
    <w:p>
      <w:pPr>
        <w:pStyle w:val="Heading1"/>
        <w:rPr/>
      </w:pPr>
      <w:r>
        <w:rPr/>
        <w:t>1988</w:t>
      </w:r>
    </w:p>
    <w:p>
      <w:pPr>
        <w:pStyle w:val="Normal"/>
        <w:rPr/>
      </w:pPr>
      <w:r>
        <w:rPr/>
        <w:t xml:space="preserve">These are the remarks and the thoughts about </w:t>
      </w:r>
      <w:r>
        <w:rPr>
          <w:i/>
        </w:rPr>
        <w:t xml:space="preserve">1988.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1987</w:t>
      </w:r>
    </w:p>
    <w:p>
      <w:pPr>
        <w:pStyle w:val="Normal"/>
        <w:rPr/>
      </w:pPr>
      <w:r>
        <w:rPr/>
        <w:t xml:space="preserve">These are the remarks and the thoughts about </w:t>
      </w:r>
      <w:r>
        <w:rPr>
          <w:i/>
        </w:rPr>
        <w:t xml:space="preserve">1987.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1986</w:t>
      </w:r>
    </w:p>
    <w:p>
      <w:pPr>
        <w:pStyle w:val="Normal"/>
        <w:rPr/>
      </w:pPr>
      <w:r>
        <w:rPr/>
        <w:t xml:space="preserve">These are the remarks and the thoughts about </w:t>
      </w:r>
      <w:r>
        <w:rPr>
          <w:i/>
        </w:rPr>
        <w:t xml:space="preserve">1986.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6629400" cy="2209800"/>
                    </a:xfrm>
                    <a:prstGeom prst="rect">
                      <a:avLst/>
                    </a:prstGeom>
                  </pic:spPr>
                </pic:pic>
              </a:graphicData>
            </a:graphic>
          </wp:inline>
        </w:drawing>
      </w:r>
    </w:p>
    <w:p>
      <w:pPr>
        <w:pStyle w:val="Heading1"/>
        <w:rPr/>
      </w:pPr>
      <w:r>
        <w:rPr/>
        <w:t>1985</w:t>
      </w:r>
    </w:p>
    <w:p>
      <w:pPr>
        <w:pStyle w:val="Normal"/>
        <w:rPr/>
      </w:pPr>
      <w:r>
        <w:rPr/>
        <w:t xml:space="preserve">These are the remarks and the thoughts about </w:t>
      </w:r>
      <w:r>
        <w:rPr>
          <w:i/>
        </w:rPr>
        <w:t xml:space="preserve">1985.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1984</w:t>
      </w:r>
    </w:p>
    <w:p>
      <w:pPr>
        <w:pStyle w:val="Normal"/>
        <w:rPr/>
      </w:pPr>
      <w:r>
        <w:rPr/>
        <w:t xml:space="preserve">These are the remarks and the thoughts about </w:t>
      </w:r>
      <w:r>
        <w:rPr>
          <w:i/>
        </w:rPr>
        <w:t xml:space="preserve">1984.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1983</w:t>
      </w:r>
    </w:p>
    <w:p>
      <w:pPr>
        <w:pStyle w:val="Normal"/>
        <w:rPr/>
      </w:pPr>
      <w:r>
        <w:rPr/>
        <w:t xml:space="preserve">These are the remarks and the thoughts about </w:t>
      </w:r>
      <w:r>
        <w:rPr>
          <w:i/>
        </w:rPr>
        <w:t xml:space="preserve">1983.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6629400" cy="2209800"/>
                    </a:xfrm>
                    <a:prstGeom prst="rect">
                      <a:avLst/>
                    </a:prstGeom>
                  </pic:spPr>
                </pic:pic>
              </a:graphicData>
            </a:graphic>
          </wp:inline>
        </w:drawing>
      </w:r>
    </w:p>
    <w:p>
      <w:pPr>
        <w:pStyle w:val="Heading1"/>
        <w:rPr/>
      </w:pPr>
      <w:r>
        <w:rPr/>
        <w:t>1982</w:t>
      </w:r>
    </w:p>
    <w:p>
      <w:pPr>
        <w:pStyle w:val="Normal"/>
        <w:rPr/>
      </w:pPr>
      <w:r>
        <w:rPr/>
        <w:t xml:space="preserve">These are the remarks and the thoughts about </w:t>
      </w:r>
      <w:r>
        <w:rPr>
          <w:i/>
        </w:rPr>
        <w:t xml:space="preserve">1982.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1981</w:t>
      </w:r>
    </w:p>
    <w:p>
      <w:pPr>
        <w:pStyle w:val="Normal"/>
        <w:rPr/>
      </w:pPr>
      <w:r>
        <w:rPr/>
        <w:t xml:space="preserve">These are the remarks and the thoughts about </w:t>
      </w:r>
      <w:r>
        <w:rPr>
          <w:i/>
        </w:rPr>
        <w:t xml:space="preserve">1981.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1980</w:t>
      </w:r>
    </w:p>
    <w:p>
      <w:pPr>
        <w:pStyle w:val="Normal"/>
        <w:rPr/>
      </w:pPr>
      <w:r>
        <w:rPr/>
        <w:t xml:space="preserve">These are the remarks and the thoughts about </w:t>
      </w:r>
      <w:r>
        <w:rPr>
          <w:i/>
        </w:rPr>
        <w:t xml:space="preserve">1980.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6629400" cy="2209800"/>
                    </a:xfrm>
                    <a:prstGeom prst="rect">
                      <a:avLst/>
                    </a:prstGeom>
                  </pic:spPr>
                </pic:pic>
              </a:graphicData>
            </a:graphic>
          </wp:inline>
        </w:drawing>
      </w:r>
    </w:p>
    <w:p>
      <w:pPr>
        <w:pStyle w:val="Heading1"/>
        <w:rPr/>
      </w:pPr>
      <w:r>
        <w:rPr/>
        <w:t>1979</w:t>
      </w:r>
    </w:p>
    <w:p>
      <w:pPr>
        <w:pStyle w:val="Normal"/>
        <w:rPr/>
      </w:pPr>
      <w:r>
        <w:rPr/>
        <w:t xml:space="preserve">These are the remarks and the thoughts about </w:t>
      </w:r>
      <w:r>
        <w:rPr>
          <w:i/>
        </w:rPr>
        <w:t xml:space="preserve">1979.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1978</w:t>
      </w:r>
    </w:p>
    <w:p>
      <w:pPr>
        <w:pStyle w:val="Normal"/>
        <w:rPr/>
      </w:pPr>
      <w:r>
        <w:rPr/>
        <w:t xml:space="preserve">These are the remarks and the thoughts about </w:t>
      </w:r>
      <w:r>
        <w:rPr>
          <w:i/>
        </w:rPr>
        <w:t xml:space="preserve">1978.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1977</w:t>
      </w:r>
    </w:p>
    <w:p>
      <w:pPr>
        <w:pStyle w:val="Normal"/>
        <w:rPr/>
      </w:pPr>
      <w:r>
        <w:rPr/>
        <w:t xml:space="preserve">These are the remarks and the thoughts about </w:t>
      </w:r>
      <w:r>
        <w:rPr>
          <w:i/>
        </w:rPr>
        <w:t xml:space="preserve">1977.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6629400" cy="2209800"/>
                    </a:xfrm>
                    <a:prstGeom prst="rect">
                      <a:avLst/>
                    </a:prstGeom>
                  </pic:spPr>
                </pic:pic>
              </a:graphicData>
            </a:graphic>
          </wp:inline>
        </w:drawing>
      </w:r>
    </w:p>
    <w:p>
      <w:pPr>
        <w:pStyle w:val="Heading1"/>
        <w:rPr/>
      </w:pPr>
      <w:r>
        <w:rPr/>
        <w:t>1976</w:t>
      </w:r>
    </w:p>
    <w:p>
      <w:pPr>
        <w:pStyle w:val="Normal"/>
        <w:rPr/>
      </w:pPr>
      <w:r>
        <w:rPr/>
        <w:t xml:space="preserve">These are the remarks and the thoughts about </w:t>
      </w:r>
      <w:r>
        <w:rPr>
          <w:i/>
        </w:rPr>
        <w:t xml:space="preserve">1976.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1975</w:t>
      </w:r>
    </w:p>
    <w:p>
      <w:pPr>
        <w:pStyle w:val="Normal"/>
        <w:rPr/>
      </w:pPr>
      <w:r>
        <w:rPr/>
        <w:t xml:space="preserve">These are the remarks and the thoughts about </w:t>
      </w:r>
      <w:r>
        <w:rPr>
          <w:i/>
        </w:rPr>
        <w:t xml:space="preserve">1975.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1974</w:t>
      </w:r>
    </w:p>
    <w:p>
      <w:pPr>
        <w:pStyle w:val="Normal"/>
        <w:rPr/>
      </w:pPr>
      <w:r>
        <w:rPr/>
        <w:t xml:space="preserve">These are the remarks and the thoughts about </w:t>
      </w:r>
      <w:r>
        <w:rPr>
          <w:i/>
        </w:rPr>
        <w:t xml:space="preserve">1974.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6629400" cy="2209800"/>
                    </a:xfrm>
                    <a:prstGeom prst="rect">
                      <a:avLst/>
                    </a:prstGeom>
                  </pic:spPr>
                </pic:pic>
              </a:graphicData>
            </a:graphic>
          </wp:inline>
        </w:drawing>
      </w:r>
    </w:p>
    <w:p>
      <w:pPr>
        <w:pStyle w:val="Heading1"/>
        <w:rPr/>
      </w:pPr>
      <w:r>
        <w:rPr/>
        <w:t>1973</w:t>
      </w:r>
    </w:p>
    <w:p>
      <w:pPr>
        <w:pStyle w:val="Normal"/>
        <w:rPr/>
      </w:pPr>
      <w:r>
        <w:rPr/>
        <w:t xml:space="preserve">These are the remarks and the thoughts about </w:t>
      </w:r>
      <w:r>
        <w:rPr>
          <w:i/>
        </w:rPr>
        <w:t xml:space="preserve">1973.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1972</w:t>
      </w:r>
    </w:p>
    <w:p>
      <w:pPr>
        <w:pStyle w:val="Normal"/>
        <w:rPr/>
      </w:pPr>
      <w:r>
        <w:rPr/>
        <w:t xml:space="preserve">These are the remarks and the thoughts about </w:t>
      </w:r>
      <w:r>
        <w:rPr>
          <w:i/>
        </w:rPr>
        <w:t xml:space="preserve">1972.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1971</w:t>
      </w:r>
    </w:p>
    <w:p>
      <w:pPr>
        <w:pStyle w:val="Normal"/>
        <w:rPr/>
      </w:pPr>
      <w:r>
        <w:rPr/>
        <w:t xml:space="preserve">These are the remarks and the thoughts about </w:t>
      </w:r>
      <w:r>
        <w:rPr>
          <w:i/>
        </w:rPr>
        <w:t xml:space="preserve">1971.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6629400" cy="2209800"/>
                    </a:xfrm>
                    <a:prstGeom prst="rect">
                      <a:avLst/>
                    </a:prstGeom>
                  </pic:spPr>
                </pic:pic>
              </a:graphicData>
            </a:graphic>
          </wp:inline>
        </w:drawing>
      </w:r>
    </w:p>
    <w:p>
      <w:pPr>
        <w:pStyle w:val="Heading1"/>
        <w:rPr/>
      </w:pPr>
      <w:r>
        <w:rPr/>
        <w:t>1970</w:t>
      </w:r>
    </w:p>
    <w:p>
      <w:pPr>
        <w:pStyle w:val="Normal"/>
        <w:rPr/>
      </w:pPr>
      <w:r>
        <w:rPr/>
        <w:t xml:space="preserve">These are the remarks and the thoughts about </w:t>
      </w:r>
      <w:r>
        <w:rPr>
          <w:i/>
        </w:rPr>
        <w:t xml:space="preserve">1970.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1969</w:t>
      </w:r>
    </w:p>
    <w:p>
      <w:pPr>
        <w:pStyle w:val="Normal"/>
        <w:rPr/>
      </w:pPr>
      <w:r>
        <w:rPr/>
        <w:t xml:space="preserve">These are the remarks and the thoughts about </w:t>
      </w:r>
      <w:r>
        <w:rPr>
          <w:i/>
        </w:rPr>
        <w:t xml:space="preserve">1969.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1968</w:t>
      </w:r>
    </w:p>
    <w:p>
      <w:pPr>
        <w:pStyle w:val="Normal"/>
        <w:rPr/>
      </w:pPr>
      <w:r>
        <w:rPr/>
        <w:t xml:space="preserve">These are the remarks and the thoughts about </w:t>
      </w:r>
      <w:r>
        <w:rPr>
          <w:i/>
        </w:rPr>
        <w:t xml:space="preserve">1968.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6629400" cy="2209800"/>
                    </a:xfrm>
                    <a:prstGeom prst="rect">
                      <a:avLst/>
                    </a:prstGeom>
                  </pic:spPr>
                </pic:pic>
              </a:graphicData>
            </a:graphic>
          </wp:inline>
        </w:drawing>
      </w:r>
    </w:p>
    <w:p>
      <w:pPr>
        <w:pStyle w:val="Heading1"/>
        <w:rPr/>
      </w:pPr>
      <w:r>
        <w:rPr/>
        <w:t>1967</w:t>
      </w:r>
    </w:p>
    <w:p>
      <w:pPr>
        <w:pStyle w:val="Normal"/>
        <w:rPr/>
      </w:pPr>
      <w:r>
        <w:rPr/>
        <w:t xml:space="preserve">These are the remarks and the thoughts about </w:t>
      </w:r>
      <w:r>
        <w:rPr>
          <w:i/>
        </w:rPr>
        <w:t xml:space="preserve">1967.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1966</w:t>
      </w:r>
    </w:p>
    <w:p>
      <w:pPr>
        <w:pStyle w:val="Normal"/>
        <w:rPr/>
      </w:pPr>
      <w:r>
        <w:rPr/>
        <w:t xml:space="preserve">These are the remarks and the thoughts about </w:t>
      </w:r>
      <w:r>
        <w:rPr>
          <w:i/>
        </w:rPr>
        <w:t xml:space="preserve">1966.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1965</w:t>
      </w:r>
    </w:p>
    <w:p>
      <w:pPr>
        <w:pStyle w:val="Normal"/>
        <w:rPr/>
      </w:pPr>
      <w:r>
        <w:rPr/>
        <w:t xml:space="preserve">These are the remarks and the thoughts about </w:t>
      </w:r>
      <w:r>
        <w:rPr>
          <w:i/>
        </w:rPr>
        <w:t xml:space="preserve">1965.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6629400" cy="2209800"/>
                    </a:xfrm>
                    <a:prstGeom prst="rect">
                      <a:avLst/>
                    </a:prstGeom>
                  </pic:spPr>
                </pic:pic>
              </a:graphicData>
            </a:graphic>
          </wp:inline>
        </w:drawing>
      </w:r>
    </w:p>
    <w:p>
      <w:pPr>
        <w:pStyle w:val="Heading1"/>
        <w:rPr/>
      </w:pPr>
      <w:r>
        <w:rPr/>
        <w:t>1964</w:t>
      </w:r>
    </w:p>
    <w:p>
      <w:pPr>
        <w:pStyle w:val="Normal"/>
        <w:rPr/>
      </w:pPr>
      <w:r>
        <w:rPr/>
        <w:t xml:space="preserve">These are the remarks and the thoughts about </w:t>
      </w:r>
      <w:r>
        <w:rPr>
          <w:i/>
        </w:rPr>
        <w:t xml:space="preserve">1964.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1963</w:t>
      </w:r>
    </w:p>
    <w:p>
      <w:pPr>
        <w:pStyle w:val="Normal"/>
        <w:rPr/>
      </w:pPr>
      <w:r>
        <w:rPr/>
        <w:t xml:space="preserve">These are the remarks and the thoughts about </w:t>
      </w:r>
      <w:r>
        <w:rPr>
          <w:i/>
        </w:rPr>
        <w:t xml:space="preserve">1963.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1962</w:t>
      </w:r>
    </w:p>
    <w:p>
      <w:pPr>
        <w:pStyle w:val="Normal"/>
        <w:rPr/>
      </w:pPr>
      <w:r>
        <w:rPr/>
        <w:t xml:space="preserve">These are the remarks and the thoughts about </w:t>
      </w:r>
      <w:r>
        <w:rPr>
          <w:i/>
        </w:rPr>
        <w:t xml:space="preserve">1962.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6629400" cy="2209800"/>
                    </a:xfrm>
                    <a:prstGeom prst="rect">
                      <a:avLst/>
                    </a:prstGeom>
                  </pic:spPr>
                </pic:pic>
              </a:graphicData>
            </a:graphic>
          </wp:inline>
        </w:drawing>
      </w:r>
    </w:p>
    <w:p>
      <w:pPr>
        <w:pStyle w:val="Heading1"/>
        <w:rPr/>
      </w:pPr>
      <w:r>
        <w:rPr/>
        <w:t>1961</w:t>
      </w:r>
    </w:p>
    <w:p>
      <w:pPr>
        <w:pStyle w:val="Normal"/>
        <w:rPr/>
      </w:pPr>
      <w:r>
        <w:rPr/>
        <w:t xml:space="preserve">These are the remarks and the thoughts about </w:t>
      </w:r>
      <w:r>
        <w:rPr>
          <w:i/>
        </w:rPr>
        <w:t xml:space="preserve">1961.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1960</w:t>
      </w:r>
    </w:p>
    <w:p>
      <w:pPr>
        <w:pStyle w:val="Normal"/>
        <w:rPr/>
      </w:pPr>
      <w:r>
        <w:rPr/>
        <w:t xml:space="preserve">These are the remarks and the thoughts about </w:t>
      </w:r>
      <w:r>
        <w:rPr>
          <w:i/>
        </w:rPr>
        <w:t xml:space="preserve">1960.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Heading1"/>
        <w:rPr/>
      </w:pPr>
      <w:r>
        <w:rPr/>
        <w:t>1959</w:t>
      </w:r>
    </w:p>
    <w:p>
      <w:pPr>
        <w:pStyle w:val="Normal"/>
        <w:rPr/>
      </w:pPr>
      <w:r>
        <w:rPr/>
        <w:t xml:space="preserve">These are the remarks and the thoughts about </w:t>
      </w:r>
      <w:r>
        <w:rPr>
          <w:i/>
        </w:rPr>
        <w:t xml:space="preserve">1959.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drawing>
          <wp:inline distT="0" distB="0" distL="114935" distR="114935">
            <wp:extent cx="6629400" cy="2209800"/>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6629400" cy="2209800"/>
                    </a:xfrm>
                    <a:prstGeom prst="rect">
                      <a:avLst/>
                    </a:prstGeom>
                  </pic:spPr>
                </pic:pic>
              </a:graphicData>
            </a:graphic>
          </wp:inline>
        </w:drawing>
      </w:r>
    </w:p>
    <w:p>
      <w:pPr>
        <w:pStyle w:val="Heading1"/>
        <w:rPr/>
      </w:pPr>
      <w:r>
        <w:rPr/>
        <w:t>1958</w:t>
      </w:r>
    </w:p>
    <w:p>
      <w:pPr>
        <w:pStyle w:val="Normal"/>
        <w:rPr/>
      </w:pPr>
      <w:r>
        <w:rPr/>
        <w:t xml:space="preserve">These are the remarks and the thoughts about </w:t>
      </w:r>
      <w:r>
        <w:rPr>
          <w:i/>
        </w:rPr>
        <w:t xml:space="preserve">1958. </w:t>
        <w:tab/>
        <w:tab/>
        <w:tab/>
        <w:tab/>
        <w:tab/>
        <w:t xml:space="preserve">You can add </w:t>
        <w:tab/>
        <w:tab/>
        <w:tab/>
        <w:tab/>
        <w:tab/>
        <w:tab/>
        <w:tab/>
        <w:tab/>
        <w:tab/>
        <w:tab/>
        <w:tab/>
        <w:t>drawings / diagrams here.</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t>The part about this year I was most grateful for:</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u w:val="none"/>
        </w:rPr>
      </w:pPr>
      <w:r>
        <w:rPr>
          <w:u w:val="none"/>
        </w:rPr>
        <w:t>This is what happened in my childhood and before I was born:</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bookmarkStart w:id="0" w:name="__DdeLink__285410_3566662519"/>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bookmarkStart w:id="1" w:name="__DdeLink__285410_3566662519"/>
      <w:r>
        <w:rPr>
          <w:u w:val="single"/>
        </w:rPr>
        <w:t xml:space="preserve">                                                                                                                                     </w:t>
      </w:r>
      <w:bookmarkEnd w:id="1"/>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rPr/>
      </w:pPr>
      <w:r>
        <w:rPr>
          <w:u w:val="single"/>
        </w:rPr>
        <w:t xml:space="preserve">                                                                                                                                     </w:t>
      </w:r>
    </w:p>
    <w:p>
      <w:pPr>
        <w:pStyle w:val="Normal"/>
        <w:spacing w:before="0" w:after="200"/>
        <w:rPr/>
      </w:pPr>
      <w:r>
        <w:rPr>
          <w:u w:val="single"/>
        </w:rPr>
        <w:t xml:space="preserve">                                                                                                                                     </w:t>
      </w:r>
    </w:p>
    <w:sectPr>
      <w:footerReference w:type="default" r:id="rId24"/>
      <w:type w:val="nextPage"/>
      <w:pgSz w:w="12240" w:h="15840"/>
      <w:pgMar w:left="1080" w:right="1080" w:header="0" w:top="1080" w:footer="1080" w:bottom="1621"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urier">
    <w:altName w:val="Courier New"/>
    <w:charset w:val="00"/>
    <w:family w:val="roman"/>
    <w:pitch w:val="variable"/>
  </w:font>
  <w:font w:name="Liberation Sans">
    <w:altName w:val="Arial"/>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219</w:t>
    </w:r>
    <w:r>
      <w:rPr/>
      <w:fldChar w:fldCharType="end"/>
    </w:r>
  </w:p>
</w:ftr>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2"/>
        <w:szCs w:val="22"/>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pPr>
      <w:widowControl/>
      <w:bidi w:val="0"/>
      <w:spacing w:lineRule="auto" w:line="276" w:before="0" w:after="20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ＭＳ ゴシック"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ＭＳ ゴシック" w:cs="" w:asciiTheme="majorHAnsi" w:cstheme="majorBid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ＭＳ ゴシック"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ＭＳ ゴシック"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ＭＳ ゴシック" w:c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ＭＳ ゴシック" w:cs="" w:asciiTheme="majorHAnsi" w:cstheme="majorBidi" w:eastAsiaTheme="majorEastAsia" w:hAnsiTheme="majorHAnsi"/>
      <w:b/>
      <w:bCs/>
      <w:color w:val="365F91" w:themeColor="accent1" w:themeShade="bf"/>
      <w:sz w:val="28"/>
      <w:szCs w:val="28"/>
    </w:rPr>
  </w:style>
  <w:style w:type="character" w:styleId="Heading2Char" w:customStyle="1">
    <w:name w:val="Heading 2 Char"/>
    <w:basedOn w:val="DefaultParagraphFont"/>
    <w:link w:val="Heading2"/>
    <w:uiPriority w:val="9"/>
    <w:qFormat/>
    <w:rsid w:val="00fc693f"/>
    <w:rPr>
      <w:rFonts w:ascii="Calibri" w:hAnsi="Calibri" w:eastAsia="ＭＳ ゴシック"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rsid w:val="00fc693f"/>
    <w:rPr>
      <w:rFonts w:ascii="Calibri" w:hAnsi="Calibri" w:eastAsia="ＭＳ ゴシック" w:cs="" w:asciiTheme="majorHAnsi" w:cstheme="majorBidi" w:eastAsiaTheme="majorEastAsia" w:hAnsiTheme="majorHAnsi"/>
      <w:b/>
      <w:bCs/>
      <w:color w:val="4F81BD" w:themeColor="accent1"/>
    </w:rPr>
  </w:style>
  <w:style w:type="character" w:styleId="TitleChar" w:customStyle="1">
    <w:name w:val="Title Char"/>
    <w:basedOn w:val="DefaultParagraphFont"/>
    <w:link w:val="Title"/>
    <w:uiPriority w:val="10"/>
    <w:qFormat/>
    <w:rsid w:val="00fc693f"/>
    <w:rPr>
      <w:rFonts w:ascii="Calibri" w:hAnsi="Calibri" w:eastAsia="ＭＳ ゴシック" w:cs="" w:asciiTheme="majorHAnsi" w:cstheme="majorBidi" w:eastAsiaTheme="majorEastAsia" w:hAnsiTheme="majorHAnsi"/>
      <w:color w:val="17365D" w:themeColor="text2" w:themeShade="bf"/>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ＭＳ ゴシック" w:cs="" w:asciiTheme="majorHAnsi" w:cstheme="majorBidi" w:eastAsiaTheme="majorEastAsia" w:hAnsiTheme="majorHAnsi"/>
      <w:i/>
      <w:iCs/>
      <w:color w:val="4F81BD" w:themeColor="accent1"/>
      <w:spacing w:val="15"/>
      <w:sz w:val="24"/>
      <w:szCs w:val="24"/>
    </w:rPr>
  </w:style>
  <w:style w:type="character" w:styleId="BodyTextChar" w:customStyle="1">
    <w:name w:val="Body Text Char"/>
    <w:basedOn w:val="DefaultParagraphFont"/>
    <w:link w:val="BodyTex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Text"/>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val="000000" w:themeColor="text1"/>
    </w:rPr>
  </w:style>
  <w:style w:type="character" w:styleId="Heading4Char" w:customStyle="1">
    <w:name w:val="Heading 4 Char"/>
    <w:basedOn w:val="DefaultParagraphFont"/>
    <w:link w:val="Heading4"/>
    <w:uiPriority w:val="9"/>
    <w:semiHidden/>
    <w:qFormat/>
    <w:rsid w:val="00fc693f"/>
    <w:rPr>
      <w:rFonts w:ascii="Calibri" w:hAnsi="Calibri" w:eastAsia="ＭＳ ゴシック" w:cs="" w:asciiTheme="majorHAnsi" w:cstheme="majorBidi" w:eastAsiaTheme="majorEastAsia" w:hAnsiTheme="majorHAnsi"/>
      <w:b/>
      <w:bCs/>
      <w:i/>
      <w:iCs/>
      <w:color w:val="4F81BD" w:themeColor="accent1"/>
    </w:rPr>
  </w:style>
  <w:style w:type="character" w:styleId="Heading5Char" w:customStyle="1">
    <w:name w:val="Heading 5 Char"/>
    <w:basedOn w:val="DefaultParagraphFont"/>
    <w:link w:val="Heading5"/>
    <w:uiPriority w:val="9"/>
    <w:semiHidden/>
    <w:qFormat/>
    <w:rsid w:val="00fc693f"/>
    <w:rPr>
      <w:rFonts w:ascii="Calibri" w:hAnsi="Calibri" w:eastAsia="ＭＳ ゴシック" w:cs="" w:asciiTheme="majorHAnsi" w:cstheme="majorBidi" w:eastAsiaTheme="majorEastAsia" w:hAnsiTheme="majorHAnsi"/>
      <w:color w:val="243F60" w:themeColor="accent1" w:themeShade="7f"/>
    </w:rPr>
  </w:style>
  <w:style w:type="character" w:styleId="Heading6Char" w:customStyle="1">
    <w:name w:val="Heading 6 Char"/>
    <w:basedOn w:val="DefaultParagraphFont"/>
    <w:link w:val="Heading6"/>
    <w:uiPriority w:val="9"/>
    <w:semiHidden/>
    <w:qFormat/>
    <w:rsid w:val="00fc693f"/>
    <w:rPr>
      <w:rFonts w:ascii="Calibri" w:hAnsi="Calibri" w:eastAsia="ＭＳ ゴシック" w:cs="" w:asciiTheme="majorHAnsi" w:cstheme="majorBidi" w:eastAsiaTheme="majorEastAsia" w:hAnsiTheme="majorHAnsi"/>
      <w:i/>
      <w:iCs/>
      <w:color w:val="243F60" w:themeColor="accent1" w:themeShade="7f"/>
    </w:rPr>
  </w:style>
  <w:style w:type="character" w:styleId="Heading7Char" w:customStyle="1">
    <w:name w:val="Heading 7 Char"/>
    <w:basedOn w:val="DefaultParagraphFont"/>
    <w:link w:val="Heading7"/>
    <w:uiPriority w:val="9"/>
    <w:semiHidden/>
    <w:qFormat/>
    <w:rsid w:val="00fc693f"/>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uiPriority w:val="9"/>
    <w:semiHidden/>
    <w:qFormat/>
    <w:rsid w:val="00fc693f"/>
    <w:rPr>
      <w:rFonts w:ascii="Calibri" w:hAnsi="Calibri" w:eastAsia="ＭＳ ゴシック" w:c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left="360" w:hanging="360"/>
      <w:contextualSpacing/>
    </w:pPr>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bidi w:val="0"/>
      <w:spacing w:lineRule="auto" w:line="240" w:before="0" w:after="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pBdr>
      <w:spacing w:lineRule="auto" w:line="240" w:before="0" w:after="300"/>
      <w:contextualSpacing/>
    </w:pPr>
    <w:rPr>
      <w:rFonts w:ascii="Calibri" w:hAnsi="Calibri" w:eastAsia="ＭＳ ゴシック" w:cs="" w:asciiTheme="majorHAnsi" w:cstheme="majorBidi" w:eastAsiaTheme="majorEastAsia" w:hAnsiTheme="majorHAnsi"/>
      <w:color w:val="17365D" w:themeColor="text2" w:themeShade="bf"/>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ＭＳ ゴシック" w:cs="" w:asciiTheme="majorHAnsi" w:cstheme="majorBidi" w:eastAsiaTheme="majorEastAsia" w:hAnsiTheme="majorHAnsi"/>
      <w:i/>
      <w:iCs/>
      <w:color w:val="4F81BD" w:themeColor="accent1"/>
      <w:spacing w:val="15"/>
      <w:sz w:val="24"/>
      <w:szCs w:val="24"/>
    </w:rPr>
  </w:style>
  <w:style w:type="paragraph" w:styleId="ListParagraph">
    <w:name w:val="List Paragraph"/>
    <w:basedOn w:val="Normal"/>
    <w:uiPriority w:val="34"/>
    <w:qFormat/>
    <w:rsid w:val="00fc693f"/>
    <w:pPr>
      <w:spacing w:before="0" w:after="200"/>
      <w:ind w:left="720" w:hanging="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Bullet 3"/>
    <w:basedOn w:val="Normal"/>
    <w:uiPriority w:val="99"/>
    <w:unhideWhenUsed/>
    <w:rsid w:val="00326f90"/>
    <w:pPr>
      <w:spacing w:before="0" w:after="200"/>
      <w:ind w:left="720" w:hanging="360"/>
      <w:contextualSpacing/>
    </w:pPr>
    <w:rPr/>
  </w:style>
  <w:style w:type="paragraph" w:styleId="List3">
    <w:name w:val="List Bullet 4"/>
    <w:basedOn w:val="Normal"/>
    <w:uiPriority w:val="99"/>
    <w:unhideWhenUsed/>
    <w:rsid w:val="00326f90"/>
    <w:pPr>
      <w:spacing w:before="0" w:after="200"/>
      <w:ind w:left="1080" w:hanging="360"/>
      <w:contextualSpacing/>
    </w:pPr>
    <w:rPr/>
  </w:style>
  <w:style w:type="paragraph" w:styleId="ListBullet">
    <w:name w:val="List Bullet"/>
    <w:basedOn w:val="Normal"/>
    <w:uiPriority w:val="99"/>
    <w:unhideWhenUsed/>
    <w:qFormat/>
    <w:rsid w:val="00326f90"/>
    <w:pPr>
      <w:spacing w:before="0" w:after="200"/>
      <w:contextualSpacing/>
    </w:pPr>
    <w:rPr/>
  </w:style>
  <w:style w:type="paragraph" w:styleId="ListBullet2">
    <w:name w:val="List Bullet 2"/>
    <w:basedOn w:val="Normal"/>
    <w:uiPriority w:val="99"/>
    <w:unhideWhenUsed/>
    <w:qFormat/>
    <w:rsid w:val="00326f90"/>
    <w:pPr>
      <w:spacing w:before="0" w:after="200"/>
      <w:contextualSpacing/>
    </w:pPr>
    <w:rPr/>
  </w:style>
  <w:style w:type="paragraph" w:styleId="ListBullet3">
    <w:name w:val="List Bullet 3"/>
    <w:basedOn w:val="Normal"/>
    <w:uiPriority w:val="99"/>
    <w:unhideWhenUsed/>
    <w:qFormat/>
    <w:rsid w:val="00326f90"/>
    <w:pPr>
      <w:spacing w:before="0" w:after="200"/>
      <w:contextualSpacing/>
    </w:pPr>
    <w:rPr/>
  </w:style>
  <w:style w:type="paragraph" w:styleId="ListNumber">
    <w:name w:val="List Number"/>
    <w:basedOn w:val="Normal"/>
    <w:uiPriority w:val="99"/>
    <w:unhideWhenUsed/>
    <w:qFormat/>
    <w:rsid w:val="00326f90"/>
    <w:pPr>
      <w:spacing w:before="0" w:after="200"/>
      <w:contextualSpacing/>
    </w:pPr>
    <w:rPr/>
  </w:style>
  <w:style w:type="paragraph" w:styleId="ListNumber2">
    <w:name w:val="List Number 2"/>
    <w:basedOn w:val="Normal"/>
    <w:uiPriority w:val="99"/>
    <w:unhideWhenUsed/>
    <w:qFormat/>
    <w:rsid w:val="0029639d"/>
    <w:pPr>
      <w:spacing w:before="0" w:after="200"/>
      <w:contextualSpacing/>
    </w:pPr>
    <w:rPr/>
  </w:style>
  <w:style w:type="paragraph" w:styleId="ListNumber3">
    <w:name w:val="List Number 3"/>
    <w:basedOn w:val="Normal"/>
    <w:uiPriority w:val="99"/>
    <w:unhideWhenUsed/>
    <w:qFormat/>
    <w:rsid w:val="0029639d"/>
    <w:pPr>
      <w:spacing w:before="0" w:after="200"/>
      <w:contextualSpacing/>
    </w:pPr>
    <w:rPr/>
  </w:style>
  <w:style w:type="paragraph" w:styleId="ListContinue">
    <w:name w:val="List Continue"/>
    <w:basedOn w:val="Normal"/>
    <w:uiPriority w:val="99"/>
    <w:unhideWhenUsed/>
    <w:qFormat/>
    <w:rsid w:val="0029639d"/>
    <w:pPr>
      <w:spacing w:before="0" w:after="120"/>
      <w:ind w:left="360" w:hanging="0"/>
      <w:contextualSpacing/>
    </w:pPr>
    <w:rPr/>
  </w:style>
  <w:style w:type="paragraph" w:styleId="ListContinue2">
    <w:name w:val="List Continue 2"/>
    <w:basedOn w:val="Normal"/>
    <w:uiPriority w:val="99"/>
    <w:unhideWhenUsed/>
    <w:qFormat/>
    <w:rsid w:val="0029639d"/>
    <w:pPr>
      <w:spacing w:before="0" w:after="120"/>
      <w:ind w:left="720" w:hanging="0"/>
      <w:contextualSpacing/>
    </w:pPr>
    <w:rPr/>
  </w:style>
  <w:style w:type="paragraph" w:styleId="ListContinue3">
    <w:name w:val="List Continue 3"/>
    <w:basedOn w:val="Normal"/>
    <w:uiPriority w:val="99"/>
    <w:unhideWhenUsed/>
    <w:qFormat/>
    <w:rsid w:val="0029639d"/>
    <w:pPr>
      <w:spacing w:before="0" w:after="120"/>
      <w:ind w:left="1080" w:hanging="0"/>
      <w:contextualSpacing/>
    </w:pPr>
    <w:rPr/>
  </w:style>
  <w:style w:type="paragraph" w:styleId="Macro">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left"/>
    </w:pPr>
    <w:rPr>
      <w:rFonts w:ascii="Courier" w:hAnsi="Courier" w:eastAsia="ＭＳ 明朝"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val="000000" w:themeColor="text1"/>
    </w:rPr>
  </w:style>
  <w:style w:type="paragraph" w:styleId="Caption1">
    <w:name w:val="caption"/>
    <w:basedOn w:val="Normal"/>
    <w:next w:val="Normal"/>
    <w:uiPriority w:val="35"/>
    <w:semiHidden/>
    <w:unhideWhenUsed/>
    <w:qFormat/>
    <w:rsid w:val="00fc693f"/>
    <w:pPr>
      <w:spacing w:lineRule="auto" w:line="240"/>
    </w:pPr>
    <w:rPr>
      <w:b/>
      <w:bCs/>
      <w:color w:val="4F81BD" w:themeColor="accent1"/>
      <w:sz w:val="18"/>
      <w:szCs w:val="18"/>
    </w:rPr>
  </w:style>
  <w:style w:type="paragraph" w:styleId="IntenseQuote">
    <w:name w:val="Intense Quote"/>
    <w:basedOn w:val="Normal"/>
    <w:next w:val="Normal"/>
    <w:link w:val="IntenseQuoteChar"/>
    <w:uiPriority w:val="30"/>
    <w:qFormat/>
    <w:rsid w:val="00fc693f"/>
    <w:pPr>
      <w:pBdr>
        <w:bottom w:val="single" w:sz="4" w:space="4" w:color="4F81BD"/>
      </w:pBdr>
      <w:spacing w:before="200" w:after="280"/>
      <w:ind w:left="936" w:right="936" w:hanging="0"/>
    </w:pPr>
    <w:rPr>
      <w:b/>
      <w:bCs/>
      <w:i/>
      <w:iCs/>
      <w:color w:val="4F81BD" w:themeColor="accent1"/>
    </w:rPr>
  </w:style>
  <w:style w:type="paragraph" w:styleId="TOCHeading">
    <w:name w:val="TOC Heading"/>
    <w:basedOn w:val="Heading1"/>
    <w:next w:val="Normal"/>
    <w:uiPriority w:val="39"/>
    <w:semiHidden/>
    <w:unhideWhenUsed/>
    <w:qFormat/>
    <w:rsid w:val="00fc693f"/>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Pr/>
    </w:tblStylePr>
    <w:tblStylePr w:type="nwCell">
      <w:rPr>
        <w:color w:val="000000" w:themeColor="text1"/>
      </w:rPr>
      <w:tbl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Pr/>
    </w:tblStylePr>
    <w:tblStylePr w:type="nwCell">
      <w:rPr>
        <w:color w:val="000000" w:themeColor="text1"/>
      </w:rPr>
      <w:tbl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Pr/>
    </w:tblStylePr>
    <w:tblStylePr w:type="nwCell">
      <w:rPr>
        <w:color w:val="000000" w:themeColor="text1"/>
      </w:rPr>
      <w:tbl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Pr/>
    </w:tblStylePr>
    <w:tblStylePr w:type="nwCell">
      <w:rPr>
        <w:color w:val="000000" w:themeColor="text1"/>
      </w:rPr>
      <w:tbl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Pr/>
    </w:tblStylePr>
    <w:tblStylePr w:type="nwCell">
      <w:rPr>
        <w:color w:val="000000" w:themeColor="text1"/>
      </w:rPr>
      <w:tbl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Pr/>
    </w:tblStylePr>
    <w:tblStylePr w:type="nwCell">
      <w:rPr>
        <w:color w:val="000000" w:themeColor="text1"/>
      </w:rPr>
      <w:tbl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Application>LibreOffice/6.3.2.2$Windows_X86_64 LibreOffice_project/98b30e735bda24bc04ab42594c85f7fd8be07b9c</Application>
  <Pages>221</Pages>
  <Words>1874</Words>
  <Characters>8124</Characters>
  <CharactersWithSpaces>717058</CharactersWithSpaces>
  <Paragraphs>5527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2019-10-30T19:20:07Z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